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F2BC5" w:rsidRDefault="001C5D2C">
      <w:pPr>
        <w:jc w:val="center"/>
        <w:rPr>
          <w:rFonts w:ascii="Droid Serif" w:eastAsia="Droid Serif" w:hAnsi="Droid Serif" w:cs="Droid Serif"/>
          <w:b/>
          <w:u w:val="single"/>
        </w:rPr>
      </w:pPr>
      <w:bookmarkStart w:id="0" w:name="_GoBack"/>
      <w:bookmarkEnd w:id="0"/>
      <w:r>
        <w:rPr>
          <w:rFonts w:ascii="Droid Serif" w:eastAsia="Droid Serif" w:hAnsi="Droid Serif" w:cs="Droid Serif"/>
          <w:b/>
          <w:u w:val="single"/>
        </w:rPr>
        <w:t>Proposal to Double Count Credits Between Two Master’s Degrees</w:t>
      </w:r>
    </w:p>
    <w:p w14:paraId="00000002" w14:textId="77777777" w:rsidR="007F2BC5" w:rsidRDefault="007F2BC5">
      <w:pPr>
        <w:jc w:val="both"/>
        <w:rPr>
          <w:rFonts w:ascii="Droid Serif" w:eastAsia="Droid Serif" w:hAnsi="Droid Serif" w:cs="Droid Serif"/>
        </w:rPr>
      </w:pPr>
    </w:p>
    <w:p w14:paraId="00000003" w14:textId="08CE7CCB" w:rsidR="007F2BC5" w:rsidRDefault="009B7DBC">
      <w:pPr>
        <w:jc w:val="both"/>
        <w:rPr>
          <w:rFonts w:ascii="Droid Serif" w:eastAsia="Droid Serif" w:hAnsi="Droid Serif" w:cs="Droid Serif"/>
        </w:rPr>
      </w:pPr>
      <w:r>
        <w:rPr>
          <w:rFonts w:ascii="Droid Serif" w:eastAsia="Droid Serif" w:hAnsi="Droid Serif" w:cs="Droid Serif"/>
        </w:rPr>
        <w:t xml:space="preserve">An increasing number of students have expressed interest in completing two separate master’s degree programs. Under current policy, a student taking a second master’s degree at UMBC is unable to count any courses from their first master’s degree. </w:t>
      </w:r>
      <w:r w:rsidR="001C5D2C">
        <w:rPr>
          <w:rFonts w:ascii="Droid Serif" w:eastAsia="Droid Serif" w:hAnsi="Droid Serif" w:cs="Droid Serif"/>
        </w:rPr>
        <w:t xml:space="preserve">This proposal seeks approval to double count a limited number of credits between two master’s degrees. </w:t>
      </w:r>
      <w:r w:rsidR="009B4E74">
        <w:rPr>
          <w:rFonts w:ascii="Droid Serif" w:eastAsia="Droid Serif" w:hAnsi="Droid Serif" w:cs="Droid Serif"/>
        </w:rPr>
        <w:t>The Grad School recommends</w:t>
      </w:r>
      <w:r w:rsidR="001C5D2C">
        <w:rPr>
          <w:rFonts w:ascii="Droid Serif" w:eastAsia="Droid Serif" w:hAnsi="Droid Serif" w:cs="Droid Serif"/>
        </w:rPr>
        <w:t xml:space="preserve"> that up to nine credits can be double counted between two master’s degrees with GPD approval. </w:t>
      </w:r>
    </w:p>
    <w:p w14:paraId="00000004" w14:textId="77777777" w:rsidR="007F2BC5" w:rsidRDefault="007F2BC5">
      <w:pPr>
        <w:jc w:val="both"/>
        <w:rPr>
          <w:rFonts w:ascii="Droid Serif" w:eastAsia="Droid Serif" w:hAnsi="Droid Serif" w:cs="Droid Serif"/>
        </w:rPr>
      </w:pPr>
    </w:p>
    <w:p w14:paraId="54A328A3" w14:textId="4F2F1CCB" w:rsidR="009B7DBC" w:rsidRDefault="009B7DBC" w:rsidP="009B7DBC">
      <w:pPr>
        <w:rPr>
          <w:rFonts w:ascii="Droid Serif" w:eastAsia="Droid Serif" w:hAnsi="Droid Serif" w:cs="Droid Serif"/>
        </w:rPr>
      </w:pPr>
      <w:r>
        <w:rPr>
          <w:rFonts w:ascii="Droid Serif" w:eastAsia="Droid Serif" w:hAnsi="Droid Serif" w:cs="Droid Serif"/>
        </w:rPr>
        <w:t>Under this policy,</w:t>
      </w:r>
      <w:r w:rsidR="001C5D2C">
        <w:rPr>
          <w:rFonts w:ascii="Droid Serif" w:eastAsia="Droid Serif" w:hAnsi="Droid Serif" w:cs="Droid Serif"/>
        </w:rPr>
        <w:t xml:space="preserve"> </w:t>
      </w:r>
      <w:r>
        <w:rPr>
          <w:rFonts w:ascii="Droid Serif" w:eastAsia="Droid Serif" w:hAnsi="Droid Serif" w:cs="Droid Serif"/>
        </w:rPr>
        <w:t>a</w:t>
      </w:r>
      <w:r w:rsidR="001C5D2C">
        <w:rPr>
          <w:rFonts w:ascii="Droid Serif" w:eastAsia="Droid Serif" w:hAnsi="Droid Serif" w:cs="Droid Serif"/>
        </w:rPr>
        <w:t>lumni would have an incentive to return to graduate study, helping to enhance their expertise and strengthen their ties to UMBC.</w:t>
      </w:r>
      <w:r>
        <w:rPr>
          <w:rFonts w:ascii="Droid Serif" w:eastAsia="Droid Serif" w:hAnsi="Droid Serif" w:cs="Droid Serif"/>
        </w:rPr>
        <w:t xml:space="preserve">  </w:t>
      </w:r>
      <w:r>
        <w:rPr>
          <w:rFonts w:ascii="Droid Serif" w:eastAsia="Droid Serif" w:hAnsi="Droid Serif" w:cs="Droid Serif"/>
          <w:highlight w:val="white"/>
        </w:rPr>
        <w:t xml:space="preserve">This will allow us to provide additional program flexibility and convenience and better meet the needs of our graduate students. </w:t>
      </w:r>
    </w:p>
    <w:p w14:paraId="00000006" w14:textId="77777777" w:rsidR="007F2BC5" w:rsidRDefault="007F2BC5">
      <w:pPr>
        <w:rPr>
          <w:rFonts w:ascii="Droid Serif" w:eastAsia="Droid Serif" w:hAnsi="Droid Serif" w:cs="Droid Serif"/>
        </w:rPr>
      </w:pPr>
    </w:p>
    <w:p w14:paraId="00000007" w14:textId="3D52D4C4" w:rsidR="007F2BC5" w:rsidRDefault="001C5D2C">
      <w:pPr>
        <w:rPr>
          <w:rFonts w:ascii="Droid Serif" w:eastAsia="Droid Serif" w:hAnsi="Droid Serif" w:cs="Droid Serif"/>
        </w:rPr>
      </w:pPr>
      <w:r>
        <w:rPr>
          <w:rFonts w:ascii="Droid Serif" w:eastAsia="Droid Serif" w:hAnsi="Droid Serif" w:cs="Droid Serif"/>
        </w:rPr>
        <w:t xml:space="preserve">There will be some restrictions on the double counting of courses. Students may pursue both degrees concurrently or may start the second degree after the first has been completed.  If both degrees are pursued concurrently, both GPDs must approve the courses being double counted; for a degree that is being pursued after one degree has been earned, only approval from the GPD of the second program is needed. In order for the courses to be double-counted, they must have been taken no more than five (5) years prior to the completion of the second program and they must have a grade of “B” or better. </w:t>
      </w:r>
      <w:r w:rsidR="00BF6E75">
        <w:rPr>
          <w:rFonts w:ascii="Droid Serif" w:eastAsia="Droid Serif" w:hAnsi="Droid Serif" w:cs="Droid Serif"/>
        </w:rPr>
        <w:t xml:space="preserve">Courses that are double counted can come from the core or elective  courses. </w:t>
      </w:r>
      <w:r>
        <w:rPr>
          <w:rFonts w:ascii="Droid Serif" w:eastAsia="Droid Serif" w:hAnsi="Droid Serif" w:cs="Droid Serif"/>
        </w:rPr>
        <w:t>Exceptions to the five-year rule will be considered upon request</w:t>
      </w:r>
      <w:r w:rsidR="00D50E0C">
        <w:rPr>
          <w:rFonts w:ascii="Droid Serif" w:eastAsia="Droid Serif" w:hAnsi="Droid Serif" w:cs="Droid Serif"/>
        </w:rPr>
        <w:t xml:space="preserve"> made to the Associate Dean</w:t>
      </w:r>
      <w:r w:rsidR="009D3435">
        <w:rPr>
          <w:rFonts w:ascii="Droid Serif" w:eastAsia="Droid Serif" w:hAnsi="Droid Serif" w:cs="Droid Serif"/>
        </w:rPr>
        <w:t xml:space="preserve"> of the Graduate School</w:t>
      </w:r>
      <w:r w:rsidR="00D50E0C">
        <w:rPr>
          <w:rFonts w:ascii="Droid Serif" w:eastAsia="Droid Serif" w:hAnsi="Droid Serif" w:cs="Droid Serif"/>
        </w:rPr>
        <w:t xml:space="preserve"> by the GPD of the second degree program</w:t>
      </w:r>
      <w:r>
        <w:rPr>
          <w:rFonts w:ascii="Droid Serif" w:eastAsia="Droid Serif" w:hAnsi="Droid Serif" w:cs="Droid Serif"/>
        </w:rPr>
        <w:t xml:space="preserve">. </w:t>
      </w:r>
    </w:p>
    <w:p w14:paraId="00000008" w14:textId="77777777" w:rsidR="007F2BC5" w:rsidRDefault="007F2BC5">
      <w:pPr>
        <w:rPr>
          <w:rFonts w:ascii="Droid Serif" w:eastAsia="Droid Serif" w:hAnsi="Droid Serif" w:cs="Droid Serif"/>
          <w:color w:val="2E2E2E"/>
          <w:highlight w:val="white"/>
        </w:rPr>
      </w:pPr>
    </w:p>
    <w:p w14:paraId="00000009" w14:textId="609677C4" w:rsidR="007F2BC5" w:rsidRDefault="001C5D2C">
      <w:pPr>
        <w:rPr>
          <w:rFonts w:ascii="Droid Serif" w:eastAsia="Droid Serif" w:hAnsi="Droid Serif" w:cs="Droid Serif"/>
        </w:rPr>
        <w:sectPr w:rsidR="007F2BC5">
          <w:pgSz w:w="12240" w:h="15840"/>
          <w:pgMar w:top="1440" w:right="1440" w:bottom="1440" w:left="1440" w:header="720" w:footer="720" w:gutter="0"/>
          <w:pgNumType w:start="1"/>
          <w:cols w:space="720"/>
        </w:sectPr>
      </w:pPr>
      <w:r>
        <w:rPr>
          <w:rFonts w:ascii="Droid Serif" w:eastAsia="Droid Serif" w:hAnsi="Droid Serif" w:cs="Droid Serif"/>
        </w:rPr>
        <w:t xml:space="preserve">The Master of Professional Studies (MPS) is an MHEC approved 30-credit degree template with an 18-credit core and 12-credit </w:t>
      </w:r>
      <w:r w:rsidR="009D3435">
        <w:rPr>
          <w:rFonts w:ascii="Droid Serif" w:eastAsia="Droid Serif" w:hAnsi="Droid Serif" w:cs="Droid Serif"/>
        </w:rPr>
        <w:t>specialization in a particular area</w:t>
      </w:r>
      <w:r>
        <w:rPr>
          <w:rFonts w:ascii="Droid Serif" w:eastAsia="Droid Serif" w:hAnsi="Droid Serif" w:cs="Droid Serif"/>
        </w:rPr>
        <w:t xml:space="preserve">. The MPS is considered one degree with multiple tracks. Current tracks included in the MPS degree at UMBC are: </w:t>
      </w:r>
      <w:r>
        <w:rPr>
          <w:rFonts w:ascii="Droid Serif" w:eastAsia="Droid Serif" w:hAnsi="Droid Serif" w:cs="Droid Serif"/>
        </w:rPr>
        <w:br/>
      </w:r>
    </w:p>
    <w:p w14:paraId="0000000A"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Cybersecurity</w:t>
      </w:r>
    </w:p>
    <w:p w14:paraId="0000000B"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Data Science</w:t>
      </w:r>
    </w:p>
    <w:p w14:paraId="0000000C"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Entrepreneurship, Innovation &amp; Leadership</w:t>
      </w:r>
    </w:p>
    <w:p w14:paraId="0000000D"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Health Information Technology</w:t>
      </w:r>
      <w:r>
        <w:rPr>
          <w:rFonts w:ascii="Droid Serif" w:eastAsia="Droid Serif" w:hAnsi="Droid Serif" w:cs="Droid Serif"/>
        </w:rPr>
        <w:br/>
      </w:r>
    </w:p>
    <w:p w14:paraId="0000000E"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Biotechnology</w:t>
      </w:r>
    </w:p>
    <w:p w14:paraId="0000000F"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Geographic Information Systems</w:t>
      </w:r>
    </w:p>
    <w:p w14:paraId="00000010"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 xml:space="preserve">I/O Psychology </w:t>
      </w:r>
    </w:p>
    <w:p w14:paraId="00000011" w14:textId="77777777" w:rsidR="007F2BC5" w:rsidRDefault="001C5D2C">
      <w:pPr>
        <w:numPr>
          <w:ilvl w:val="0"/>
          <w:numId w:val="1"/>
        </w:numPr>
        <w:rPr>
          <w:rFonts w:ascii="Droid Serif" w:eastAsia="Droid Serif" w:hAnsi="Droid Serif" w:cs="Droid Serif"/>
        </w:rPr>
      </w:pPr>
      <w:r>
        <w:rPr>
          <w:rFonts w:ascii="Droid Serif" w:eastAsia="Droid Serif" w:hAnsi="Droid Serif" w:cs="Droid Serif"/>
        </w:rPr>
        <w:t>Technical Management</w:t>
      </w:r>
    </w:p>
    <w:p w14:paraId="00000012" w14:textId="77777777" w:rsidR="007F2BC5" w:rsidRDefault="001C5D2C">
      <w:pPr>
        <w:numPr>
          <w:ilvl w:val="0"/>
          <w:numId w:val="1"/>
        </w:numPr>
        <w:rPr>
          <w:rFonts w:ascii="Droid Serif" w:eastAsia="Droid Serif" w:hAnsi="Droid Serif" w:cs="Droid Serif"/>
        </w:rPr>
        <w:sectPr w:rsidR="007F2BC5">
          <w:type w:val="continuous"/>
          <w:pgSz w:w="12240" w:h="15840"/>
          <w:pgMar w:top="1440" w:right="1440" w:bottom="1440" w:left="1440" w:header="720" w:footer="720" w:gutter="0"/>
          <w:cols w:num="2" w:space="720" w:equalWidth="0">
            <w:col w:w="4320" w:space="720"/>
            <w:col w:w="4320" w:space="0"/>
          </w:cols>
        </w:sectPr>
      </w:pPr>
      <w:r>
        <w:rPr>
          <w:rFonts w:ascii="Droid Serif" w:eastAsia="Droid Serif" w:hAnsi="Droid Serif" w:cs="Droid Serif"/>
        </w:rPr>
        <w:t xml:space="preserve">Community Leadership </w:t>
      </w:r>
    </w:p>
    <w:p w14:paraId="00000013" w14:textId="46BE58C6" w:rsidR="007F2BC5" w:rsidRDefault="001C5D2C">
      <w:pPr>
        <w:rPr>
          <w:rFonts w:ascii="Droid Serif" w:eastAsia="Droid Serif" w:hAnsi="Droid Serif" w:cs="Droid Serif"/>
          <w:highlight w:val="yellow"/>
        </w:rPr>
      </w:pPr>
      <w:r>
        <w:rPr>
          <w:rFonts w:ascii="Droid Serif" w:eastAsia="Droid Serif" w:hAnsi="Droid Serif" w:cs="Droid Serif"/>
        </w:rPr>
        <w:t>As the MPS is one degree, a student would be unable to apply previously earned MPS credit towards another MPS degree. However, students may pursue two different tracks in the MPS degree as long as the students take a minimum of 39 credits total between the two tracks</w:t>
      </w:r>
      <w:r w:rsidR="009D5AF2">
        <w:rPr>
          <w:rFonts w:ascii="Droid Serif" w:eastAsia="Droid Serif" w:hAnsi="Droid Serif" w:cs="Droid Serif"/>
        </w:rPr>
        <w:t xml:space="preserve"> and satisfy the requirements for both tracks</w:t>
      </w:r>
      <w:r>
        <w:rPr>
          <w:rFonts w:ascii="Droid Serif" w:eastAsia="Droid Serif" w:hAnsi="Droid Serif" w:cs="Droid Serif"/>
        </w:rPr>
        <w:t xml:space="preserve">. </w:t>
      </w:r>
      <w:r w:rsidRPr="00543EC4">
        <w:rPr>
          <w:rFonts w:ascii="Droid Serif" w:eastAsia="Droid Serif" w:hAnsi="Droid Serif" w:cs="Droid Serif"/>
        </w:rPr>
        <w:t>If the MPS has already been completed a student may pursue a second track by completing a minimum of 9 credits above the requirements for the first track</w:t>
      </w:r>
      <w:r w:rsidR="00DA63D0">
        <w:rPr>
          <w:rFonts w:ascii="Droid Serif" w:eastAsia="Droid Serif" w:hAnsi="Droid Serif" w:cs="Droid Serif"/>
        </w:rPr>
        <w:t xml:space="preserve">, </w:t>
      </w:r>
      <w:r w:rsidR="009D5AF2" w:rsidRPr="005A2B88">
        <w:rPr>
          <w:rFonts w:ascii="Droid Serif" w:eastAsia="Droid Serif" w:hAnsi="Droid Serif" w:cs="Droid Serif"/>
          <w:color w:val="000000" w:themeColor="text1"/>
        </w:rPr>
        <w:t xml:space="preserve">and </w:t>
      </w:r>
      <w:r w:rsidR="009D3435" w:rsidRPr="005A2B88">
        <w:rPr>
          <w:rFonts w:ascii="Droid Serif" w:eastAsia="Droid Serif" w:hAnsi="Droid Serif" w:cs="Droid Serif"/>
          <w:color w:val="000000" w:themeColor="text1"/>
        </w:rPr>
        <w:t>satisf</w:t>
      </w:r>
      <w:r w:rsidR="00072658" w:rsidRPr="005A2B88">
        <w:rPr>
          <w:rFonts w:ascii="Droid Serif" w:eastAsia="Droid Serif" w:hAnsi="Droid Serif" w:cs="Droid Serif"/>
          <w:color w:val="000000" w:themeColor="text1"/>
        </w:rPr>
        <w:t xml:space="preserve">y </w:t>
      </w:r>
      <w:r w:rsidR="00DA63D0" w:rsidRPr="005A2B88">
        <w:rPr>
          <w:rFonts w:ascii="Droid Serif" w:eastAsia="Droid Serif" w:hAnsi="Droid Serif" w:cs="Droid Serif"/>
          <w:color w:val="000000" w:themeColor="text1"/>
        </w:rPr>
        <w:t>the requirements for both MPS tracks</w:t>
      </w:r>
      <w:r w:rsidRPr="005A2B88">
        <w:rPr>
          <w:rFonts w:ascii="Droid Serif" w:eastAsia="Droid Serif" w:hAnsi="Droid Serif" w:cs="Droid Serif"/>
          <w:color w:val="000000" w:themeColor="text1"/>
        </w:rPr>
        <w:t xml:space="preserve">.  </w:t>
      </w:r>
      <w:r w:rsidR="008F5368" w:rsidRPr="005A2B88">
        <w:rPr>
          <w:rFonts w:ascii="Droid Serif" w:eastAsia="Droid Serif" w:hAnsi="Droid Serif" w:cs="Droid Serif"/>
          <w:color w:val="000000" w:themeColor="text1"/>
        </w:rPr>
        <w:t>The GPD shall approve courses that will be double-counted</w:t>
      </w:r>
      <w:r w:rsidR="008F5368">
        <w:rPr>
          <w:rFonts w:ascii="Droid Serif" w:eastAsia="Droid Serif" w:hAnsi="Droid Serif" w:cs="Droid Serif"/>
        </w:rPr>
        <w:t xml:space="preserve">.  </w:t>
      </w:r>
      <w:r w:rsidRPr="00543EC4">
        <w:rPr>
          <w:rFonts w:ascii="Droid Serif" w:eastAsia="Droid Serif" w:hAnsi="Droid Serif" w:cs="Droid Serif"/>
        </w:rPr>
        <w:t>The student wi</w:t>
      </w:r>
      <w:r w:rsidR="004E6038">
        <w:rPr>
          <w:rFonts w:ascii="Droid Serif" w:eastAsia="Droid Serif" w:hAnsi="Droid Serif" w:cs="Droid Serif"/>
        </w:rPr>
        <w:t xml:space="preserve">ll not receive a second diploma; </w:t>
      </w:r>
      <w:r w:rsidRPr="00543EC4">
        <w:rPr>
          <w:rFonts w:ascii="Droid Serif" w:eastAsia="Droid Serif" w:hAnsi="Droid Serif" w:cs="Droid Serif"/>
        </w:rPr>
        <w:t xml:space="preserve"> however, the transcript will be updated to reflect the second track.</w:t>
      </w:r>
    </w:p>
    <w:p w14:paraId="00000014" w14:textId="77777777" w:rsidR="007F2BC5" w:rsidRDefault="007F2BC5">
      <w:pPr>
        <w:rPr>
          <w:rFonts w:ascii="Droid Serif" w:eastAsia="Droid Serif" w:hAnsi="Droid Serif" w:cs="Droid Serif"/>
        </w:rPr>
      </w:pPr>
    </w:p>
    <w:p w14:paraId="00000016" w14:textId="68609C8B" w:rsidR="007F2BC5" w:rsidRDefault="00DD38BA">
      <w:pPr>
        <w:rPr>
          <w:rFonts w:ascii="Droid Serif" w:eastAsia="Droid Serif" w:hAnsi="Droid Serif" w:cs="Droid Serif"/>
        </w:rPr>
      </w:pPr>
      <w:r w:rsidRPr="005A2B88">
        <w:rPr>
          <w:rFonts w:ascii="Droid Serif" w:eastAsia="Droid Serif" w:hAnsi="Droid Serif" w:cs="Droid Serif"/>
          <w:color w:val="000000" w:themeColor="text1"/>
        </w:rPr>
        <w:t>If one of the degrees is a</w:t>
      </w:r>
      <w:r w:rsidR="009D5AF2" w:rsidRPr="005A2B88">
        <w:rPr>
          <w:rFonts w:ascii="Droid Serif" w:eastAsia="Droid Serif" w:hAnsi="Droid Serif" w:cs="Droid Serif"/>
          <w:color w:val="000000" w:themeColor="text1"/>
        </w:rPr>
        <w:t xml:space="preserve">n MPS and the other is a </w:t>
      </w:r>
      <w:r w:rsidRPr="005A2B88">
        <w:rPr>
          <w:rFonts w:ascii="Droid Serif" w:eastAsia="Droid Serif" w:hAnsi="Droid Serif" w:cs="Droid Serif"/>
          <w:color w:val="000000" w:themeColor="text1"/>
        </w:rPr>
        <w:t>master</w:t>
      </w:r>
      <w:r w:rsidR="005A2B88">
        <w:rPr>
          <w:rFonts w:ascii="Droid Serif" w:eastAsia="Droid Serif" w:hAnsi="Droid Serif" w:cs="Droid Serif"/>
          <w:color w:val="000000" w:themeColor="text1"/>
        </w:rPr>
        <w:t>’</w:t>
      </w:r>
      <w:r w:rsidRPr="005A2B88">
        <w:rPr>
          <w:rFonts w:ascii="Droid Serif" w:eastAsia="Droid Serif" w:hAnsi="Droid Serif" w:cs="Droid Serif"/>
          <w:color w:val="000000" w:themeColor="text1"/>
        </w:rPr>
        <w:t xml:space="preserve">s other </w:t>
      </w:r>
      <w:r w:rsidR="009D5AF2" w:rsidRPr="005A2B88">
        <w:rPr>
          <w:rFonts w:ascii="Droid Serif" w:eastAsia="Droid Serif" w:hAnsi="Droid Serif" w:cs="Droid Serif"/>
          <w:color w:val="000000" w:themeColor="text1"/>
        </w:rPr>
        <w:t>than an</w:t>
      </w:r>
      <w:r w:rsidRPr="005A2B88">
        <w:rPr>
          <w:rFonts w:ascii="Droid Serif" w:eastAsia="Droid Serif" w:hAnsi="Droid Serif" w:cs="Droid Serif"/>
          <w:color w:val="000000" w:themeColor="text1"/>
        </w:rPr>
        <w:t xml:space="preserve"> MPS, </w:t>
      </w:r>
      <w:r w:rsidR="00C660CC" w:rsidRPr="005A2B88">
        <w:rPr>
          <w:rFonts w:ascii="Droid Serif" w:eastAsia="Droid Serif" w:hAnsi="Droid Serif" w:cs="Droid Serif"/>
          <w:color w:val="000000" w:themeColor="text1"/>
        </w:rPr>
        <w:t xml:space="preserve">up to 9 credits </w:t>
      </w:r>
      <w:r w:rsidRPr="005A2B88">
        <w:rPr>
          <w:rFonts w:ascii="Droid Serif" w:eastAsia="Droid Serif" w:hAnsi="Droid Serif" w:cs="Droid Serif"/>
          <w:color w:val="000000" w:themeColor="text1"/>
        </w:rPr>
        <w:t xml:space="preserve">can be double counted </w:t>
      </w:r>
      <w:r w:rsidR="00C660CC" w:rsidRPr="005A2B88">
        <w:rPr>
          <w:rFonts w:ascii="Droid Serif" w:eastAsia="Droid Serif" w:hAnsi="Droid Serif" w:cs="Droid Serif"/>
          <w:color w:val="000000" w:themeColor="text1"/>
        </w:rPr>
        <w:t xml:space="preserve">between </w:t>
      </w:r>
      <w:r w:rsidR="009D5AF2" w:rsidRPr="005A2B88">
        <w:rPr>
          <w:rFonts w:ascii="Droid Serif" w:eastAsia="Droid Serif" w:hAnsi="Droid Serif" w:cs="Droid Serif"/>
          <w:color w:val="000000" w:themeColor="text1"/>
        </w:rPr>
        <w:t xml:space="preserve">both </w:t>
      </w:r>
      <w:r w:rsidRPr="005A2B88">
        <w:rPr>
          <w:rFonts w:ascii="Droid Serif" w:eastAsia="Droid Serif" w:hAnsi="Droid Serif" w:cs="Droid Serif"/>
          <w:color w:val="000000" w:themeColor="text1"/>
        </w:rPr>
        <w:t>masters</w:t>
      </w:r>
      <w:r w:rsidR="005A2B88">
        <w:rPr>
          <w:rFonts w:ascii="Droid Serif" w:eastAsia="Droid Serif" w:hAnsi="Droid Serif" w:cs="Droid Serif"/>
          <w:color w:val="000000" w:themeColor="text1"/>
        </w:rPr>
        <w:t>’</w:t>
      </w:r>
      <w:r w:rsidRPr="005A2B88">
        <w:rPr>
          <w:rFonts w:ascii="Droid Serif" w:eastAsia="Droid Serif" w:hAnsi="Droid Serif" w:cs="Droid Serif"/>
          <w:color w:val="000000" w:themeColor="text1"/>
        </w:rPr>
        <w:t xml:space="preserve"> degrees</w:t>
      </w:r>
      <w:r w:rsidRPr="00DD38BA">
        <w:rPr>
          <w:rFonts w:ascii="Droid Serif" w:eastAsia="Droid Serif" w:hAnsi="Droid Serif" w:cs="Droid Serif"/>
          <w:color w:val="FF0000"/>
        </w:rPr>
        <w:t xml:space="preserve">. </w:t>
      </w:r>
      <w:r>
        <w:rPr>
          <w:rFonts w:ascii="Droid Serif" w:eastAsia="Droid Serif" w:hAnsi="Droid Serif" w:cs="Droid Serif"/>
        </w:rPr>
        <w:t xml:space="preserve"> </w:t>
      </w:r>
    </w:p>
    <w:sectPr w:rsidR="007F2BC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F79"/>
    <w:multiLevelType w:val="multilevel"/>
    <w:tmpl w:val="3AA2C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C5"/>
    <w:rsid w:val="00010BD3"/>
    <w:rsid w:val="00072658"/>
    <w:rsid w:val="001C5D2C"/>
    <w:rsid w:val="002C1E5B"/>
    <w:rsid w:val="003659FB"/>
    <w:rsid w:val="004E6038"/>
    <w:rsid w:val="00543EC4"/>
    <w:rsid w:val="00581D84"/>
    <w:rsid w:val="005A2B88"/>
    <w:rsid w:val="007164FE"/>
    <w:rsid w:val="007F2BC5"/>
    <w:rsid w:val="008F5368"/>
    <w:rsid w:val="009B4E74"/>
    <w:rsid w:val="009B7DBC"/>
    <w:rsid w:val="009D3435"/>
    <w:rsid w:val="009D5AF2"/>
    <w:rsid w:val="00BC3F66"/>
    <w:rsid w:val="00BF6E75"/>
    <w:rsid w:val="00C660CC"/>
    <w:rsid w:val="00D50E0C"/>
    <w:rsid w:val="00DA63D0"/>
    <w:rsid w:val="00D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4A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C3F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Atkinson</dc:creator>
  <cp:lastModifiedBy>Rose Drohan</cp:lastModifiedBy>
  <cp:revision>2</cp:revision>
  <cp:lastPrinted>2019-11-12T19:40:00Z</cp:lastPrinted>
  <dcterms:created xsi:type="dcterms:W3CDTF">2020-03-09T15:12:00Z</dcterms:created>
  <dcterms:modified xsi:type="dcterms:W3CDTF">2020-03-09T15:12:00Z</dcterms:modified>
</cp:coreProperties>
</file>